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DBDD" w14:textId="77777777" w:rsidR="001856E5" w:rsidRPr="0056792E" w:rsidRDefault="001856E5" w:rsidP="001856E5">
      <w:pPr>
        <w:pageBreakBefore/>
        <w:rPr>
          <w:rFonts w:eastAsia="仿宋_GB2312"/>
          <w:b/>
          <w:bCs/>
          <w:sz w:val="30"/>
          <w:szCs w:val="30"/>
        </w:rPr>
      </w:pPr>
      <w:r w:rsidRPr="0056792E">
        <w:rPr>
          <w:rFonts w:eastAsia="仿宋_GB2312"/>
          <w:b/>
          <w:bCs/>
          <w:sz w:val="30"/>
          <w:szCs w:val="30"/>
        </w:rPr>
        <w:t>附件</w:t>
      </w:r>
      <w:r w:rsidRPr="0056792E">
        <w:rPr>
          <w:rFonts w:eastAsia="仿宋_GB2312"/>
          <w:b/>
          <w:bCs/>
          <w:sz w:val="30"/>
          <w:szCs w:val="30"/>
        </w:rPr>
        <w:t>1</w:t>
      </w:r>
      <w:r w:rsidRPr="0056792E">
        <w:rPr>
          <w:rFonts w:eastAsia="仿宋_GB2312"/>
          <w:b/>
          <w:bCs/>
          <w:sz w:val="30"/>
          <w:szCs w:val="30"/>
        </w:rPr>
        <w:t>：</w:t>
      </w:r>
    </w:p>
    <w:tbl>
      <w:tblPr>
        <w:tblW w:w="946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462"/>
      </w:tblGrid>
      <w:tr w:rsidR="008F5352" w:rsidRPr="0056792E" w14:paraId="7FECA574" w14:textId="77777777" w:rsidTr="008F5352">
        <w:trPr>
          <w:trHeight w:val="345"/>
        </w:trPr>
        <w:tc>
          <w:tcPr>
            <w:tcW w:w="9462" w:type="dxa"/>
            <w:noWrap/>
            <w:vAlign w:val="center"/>
            <w:hideMark/>
          </w:tcPr>
          <w:p w14:paraId="5C1A81A6" w14:textId="40BFAB7A" w:rsidR="00B05786" w:rsidRPr="0056792E" w:rsidRDefault="004B3FAC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ChinaFLUX</w:t>
            </w:r>
            <w:r>
              <w:rPr>
                <w:rFonts w:eastAsia="仿宋" w:hint="eastAsia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“</w:t>
            </w:r>
            <w:r w:rsidR="001856E5"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十大进展</w:t>
            </w:r>
            <w:r w:rsidR="001856E5"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”</w:t>
            </w:r>
            <w:r>
              <w:rPr>
                <w:rFonts w:eastAsia="仿宋" w:hint="eastAsia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申报</w:t>
            </w:r>
            <w:r w:rsidR="001856E5"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表</w:t>
            </w:r>
          </w:p>
        </w:tc>
      </w:tr>
    </w:tbl>
    <w:p w14:paraId="64928013" w14:textId="34943F6A" w:rsidR="00C123F5" w:rsidRPr="0056792E" w:rsidRDefault="00000000" w:rsidP="00391AA0"/>
    <w:tbl>
      <w:tblPr>
        <w:tblW w:w="9457" w:type="dxa"/>
        <w:tblInd w:w="-106" w:type="dxa"/>
        <w:tblLook w:val="04A0" w:firstRow="1" w:lastRow="0" w:firstColumn="1" w:lastColumn="0" w:noHBand="0" w:noVBand="1"/>
      </w:tblPr>
      <w:tblGrid>
        <w:gridCol w:w="1519"/>
        <w:gridCol w:w="7938"/>
      </w:tblGrid>
      <w:tr w:rsidR="001856E5" w:rsidRPr="0056792E" w14:paraId="07ABB4DB" w14:textId="77777777" w:rsidTr="00947014">
        <w:trPr>
          <w:trHeight w:val="38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EEC6" w14:textId="768996F3" w:rsidR="001856E5" w:rsidRPr="0056792E" w:rsidRDefault="00335461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3DF34D" w14:textId="456DC7FA" w:rsidR="001856E5" w:rsidRPr="0056792E" w:rsidRDefault="001856E5" w:rsidP="008B2A97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856E5" w:rsidRPr="0056792E" w14:paraId="19B28E2A" w14:textId="77777777" w:rsidTr="00947014">
        <w:trPr>
          <w:trHeight w:val="38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7E29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41B466" w14:textId="1F9DAD6B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856E5" w:rsidRPr="0056792E" w14:paraId="7AB629E3" w14:textId="77777777" w:rsidTr="00947014">
        <w:trPr>
          <w:trHeight w:val="382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A451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55396B" w14:textId="77777777" w:rsidR="001856E5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  <w:p w14:paraId="5CC12EDA" w14:textId="77777777" w:rsidR="004B3FAC" w:rsidRDefault="004B3FAC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  <w:p w14:paraId="02B06629" w14:textId="77777777" w:rsidR="004B3FAC" w:rsidRDefault="004B3FAC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  <w:p w14:paraId="3720A712" w14:textId="7A2F467F" w:rsidR="004B3FAC" w:rsidRPr="0056792E" w:rsidRDefault="004B3FAC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B3FAC" w:rsidRPr="0056792E" w14:paraId="498E8E05" w14:textId="77777777" w:rsidTr="00947014">
        <w:trPr>
          <w:trHeight w:val="4860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82035" w14:textId="1606E9F5" w:rsidR="004B3FAC" w:rsidRPr="004B3FAC" w:rsidRDefault="00667FA9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成果</w:t>
            </w:r>
            <w:r w:rsidR="004B3FAC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内容介绍</w:t>
            </w:r>
            <w:r w:rsidR="004B3FAC" w:rsidRPr="004B3FAC">
              <w:rPr>
                <w:rFonts w:eastAsia="仿宋"/>
                <w:b/>
                <w:bCs/>
                <w:color w:val="000000"/>
                <w:kern w:val="0"/>
                <w:szCs w:val="21"/>
              </w:rPr>
              <w:t>（</w:t>
            </w:r>
            <w:r w:rsidR="004B3FAC" w:rsidRPr="004B3FAC">
              <w:rPr>
                <w:rFonts w:eastAsia="仿宋"/>
                <w:b/>
                <w:bCs/>
                <w:color w:val="000000"/>
                <w:kern w:val="0"/>
                <w:szCs w:val="21"/>
              </w:rPr>
              <w:t>500</w:t>
            </w:r>
            <w:r w:rsidR="004B3FAC" w:rsidRPr="004B3FAC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以内</w:t>
            </w:r>
            <w:r w:rsidR="004B3FAC" w:rsidRPr="004B3FAC">
              <w:rPr>
                <w:rFonts w:eastAsia="仿宋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2C580B21" w14:textId="533BE975" w:rsidR="004B3FAC" w:rsidRPr="0056792E" w:rsidRDefault="004B3FAC" w:rsidP="00F022E1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03E28D59" w14:textId="3D0A9188" w:rsidR="004B3FAC" w:rsidRPr="0056792E" w:rsidRDefault="004B3FAC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（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从成果的研究背景和意义、研究方法、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科学发现等方面阐述）</w:t>
            </w:r>
          </w:p>
          <w:p w14:paraId="25554069" w14:textId="163EFADA" w:rsidR="004B3FAC" w:rsidRDefault="004B3FAC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092A4548" w14:textId="35B08498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4FDB7FDA" w14:textId="32C4B6B9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FA29998" w14:textId="5BEB3382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6923F384" w14:textId="2342015F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63B5B00" w14:textId="1E1EDF67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216D2213" w14:textId="72C0FA75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70554640" w14:textId="1274E6E2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29CA39A7" w14:textId="4E12956E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9FB8E07" w14:textId="0284800F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03166F0" w14:textId="7246D476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2251AA74" w14:textId="3204FA16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03FADE96" w14:textId="4A39C3A2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2512FEF6" w14:textId="77777777" w:rsidR="00CE69D6" w:rsidRDefault="00CE69D6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31862AE" w14:textId="18D7222C" w:rsidR="004B3FAC" w:rsidRPr="004B3FAC" w:rsidRDefault="004B3FAC" w:rsidP="00F022E1">
            <w:pPr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4B3FAC" w:rsidRPr="0056792E" w14:paraId="11CE2F5B" w14:textId="77777777" w:rsidTr="00947014">
        <w:trPr>
          <w:trHeight w:val="212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8FD04" w14:textId="224A0AFC" w:rsidR="004B3FAC" w:rsidRDefault="00667FA9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成果</w:t>
            </w:r>
            <w:r w:rsidR="004B3FAC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水平和影响</w:t>
            </w:r>
            <w:r w:rsidR="00947014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力</w:t>
            </w:r>
          </w:p>
          <w:p w14:paraId="7800009C" w14:textId="47F53D01" w:rsidR="004B3FAC" w:rsidRPr="0056792E" w:rsidRDefault="00947014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(</w:t>
            </w:r>
            <w:r w:rsidR="004B3FAC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3</w:t>
            </w:r>
            <w:r w:rsidR="004B3FAC">
              <w:rPr>
                <w:rFonts w:eastAsia="仿宋"/>
                <w:b/>
                <w:bCs/>
                <w:color w:val="000000"/>
                <w:kern w:val="0"/>
                <w:szCs w:val="21"/>
              </w:rPr>
              <w:t>00</w:t>
            </w:r>
            <w:r w:rsidR="004B3FAC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字以内</w:t>
            </w: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33244740" w14:textId="26323724" w:rsidR="004B3FAC" w:rsidRPr="004B3FAC" w:rsidRDefault="004B3FAC" w:rsidP="004B3FA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（包括成果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创新性、成果影响力及评价等方面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4B3FAC" w:rsidRPr="0056792E" w14:paraId="1F5E97D3" w14:textId="77777777" w:rsidTr="00947014">
        <w:trPr>
          <w:trHeight w:val="252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136A3C" w14:textId="0AACB203" w:rsidR="004B3FAC" w:rsidRDefault="004B3FAC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支持性</w:t>
            </w:r>
            <w:r w:rsidR="00667FA9">
              <w:rPr>
                <w:rFonts w:eastAsia="仿宋" w:hint="eastAsia"/>
                <w:b/>
                <w:bCs/>
                <w:color w:val="000000"/>
                <w:kern w:val="0"/>
                <w:szCs w:val="21"/>
              </w:rPr>
              <w:t>材料</w:t>
            </w:r>
          </w:p>
          <w:p w14:paraId="33AE7DB8" w14:textId="77777777" w:rsidR="004B3FAC" w:rsidRPr="0056792E" w:rsidRDefault="004B3FAC" w:rsidP="00CE69D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106B21" w14:textId="4D214735" w:rsidR="004B3FAC" w:rsidRPr="004B3FAC" w:rsidRDefault="004B3FAC" w:rsidP="00924C32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>
              <w:rPr>
                <w:rFonts w:eastAsia="仿宋" w:hint="eastAsia"/>
                <w:color w:val="000000"/>
                <w:kern w:val="0"/>
                <w:szCs w:val="21"/>
              </w:rPr>
              <w:t>（</w:t>
            </w:r>
            <w:r w:rsidRPr="004B3FAC">
              <w:rPr>
                <w:rFonts w:eastAsia="仿宋" w:hint="eastAsia"/>
                <w:color w:val="000000"/>
                <w:kern w:val="0"/>
                <w:szCs w:val="21"/>
              </w:rPr>
              <w:t>支持性成果须在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仿宋"/>
                <w:color w:val="000000"/>
                <w:kern w:val="0"/>
                <w:szCs w:val="21"/>
              </w:rPr>
              <w:t>012-2022</w:t>
            </w:r>
            <w:r w:rsidRPr="004B3FAC">
              <w:rPr>
                <w:rFonts w:eastAsia="仿宋" w:hint="eastAsia"/>
                <w:color w:val="000000"/>
                <w:kern w:val="0"/>
                <w:szCs w:val="21"/>
              </w:rPr>
              <w:t>年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期间</w:t>
            </w:r>
            <w:r w:rsidRPr="004B3FAC">
              <w:rPr>
                <w:rFonts w:eastAsia="仿宋" w:hint="eastAsia"/>
                <w:color w:val="000000"/>
                <w:kern w:val="0"/>
                <w:szCs w:val="21"/>
              </w:rPr>
              <w:t>，以论文、咨询报告、专利、软件、标准、规划、著作、科技奖励等形式发表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，不超过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1</w:t>
            </w:r>
            <w:r>
              <w:rPr>
                <w:rFonts w:eastAsia="仿宋"/>
                <w:color w:val="000000"/>
                <w:kern w:val="0"/>
                <w:szCs w:val="21"/>
              </w:rPr>
              <w:t>0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项</w:t>
            </w:r>
            <w:r w:rsidRPr="004B3FAC">
              <w:rPr>
                <w:rFonts w:eastAsia="仿宋" w:hint="eastAsia"/>
                <w:color w:val="000000"/>
                <w:kern w:val="0"/>
                <w:szCs w:val="21"/>
              </w:rPr>
              <w:t>）</w:t>
            </w:r>
          </w:p>
          <w:p w14:paraId="1EEAC0EF" w14:textId="77777777" w:rsidR="004B3FAC" w:rsidRDefault="004B3FAC" w:rsidP="00924C32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2EF8528A" w14:textId="77777777" w:rsidR="004B3FAC" w:rsidRDefault="004B3FAC" w:rsidP="00924C32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07833714" w14:textId="77777777" w:rsidR="004B3FAC" w:rsidRDefault="004B3FAC" w:rsidP="00924C32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4819C31A" w14:textId="763A4413" w:rsidR="004B3FAC" w:rsidRPr="0056792E" w:rsidRDefault="004B3FAC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</w:tbl>
    <w:p w14:paraId="36518B1E" w14:textId="1232F4FB" w:rsidR="001856E5" w:rsidRDefault="00947014" w:rsidP="00143F52">
      <w:pPr>
        <w:spacing w:before="120" w:line="240" w:lineRule="exact"/>
        <w:jc w:val="left"/>
        <w:rPr>
          <w:rFonts w:eastAsia="仿宋"/>
          <w:color w:val="000000"/>
          <w:szCs w:val="21"/>
        </w:rPr>
      </w:pPr>
      <w:r>
        <w:rPr>
          <w:rFonts w:eastAsia="仿宋" w:hint="eastAsia"/>
          <w:color w:val="000000"/>
          <w:szCs w:val="21"/>
        </w:rPr>
        <w:t>支持性</w:t>
      </w:r>
      <w:r w:rsidR="00667FA9">
        <w:rPr>
          <w:rFonts w:eastAsia="仿宋" w:hint="eastAsia"/>
          <w:color w:val="000000"/>
          <w:szCs w:val="21"/>
        </w:rPr>
        <w:t>材料</w:t>
      </w:r>
      <w:r>
        <w:rPr>
          <w:rFonts w:eastAsia="仿宋" w:hint="eastAsia"/>
          <w:color w:val="000000"/>
          <w:szCs w:val="21"/>
        </w:rPr>
        <w:t>附件</w:t>
      </w:r>
      <w:r w:rsidR="00B05786" w:rsidRPr="0056792E">
        <w:rPr>
          <w:rFonts w:eastAsia="仿宋"/>
          <w:color w:val="000000"/>
          <w:szCs w:val="21"/>
        </w:rPr>
        <w:t>：</w:t>
      </w:r>
      <w:r w:rsidR="00B05786" w:rsidRPr="0056792E">
        <w:rPr>
          <w:rFonts w:eastAsia="仿宋"/>
          <w:color w:val="000000"/>
          <w:szCs w:val="21"/>
        </w:rPr>
        <w:t xml:space="preserve">1. </w:t>
      </w:r>
      <w:r w:rsidR="001856E5" w:rsidRPr="0056792E">
        <w:rPr>
          <w:rFonts w:eastAsia="仿宋"/>
          <w:color w:val="000000"/>
          <w:szCs w:val="21"/>
        </w:rPr>
        <w:t>论文</w:t>
      </w:r>
      <w:r w:rsidR="00B05786" w:rsidRPr="0056792E">
        <w:rPr>
          <w:rFonts w:eastAsia="仿宋"/>
          <w:color w:val="000000"/>
          <w:szCs w:val="21"/>
        </w:rPr>
        <w:t>或</w:t>
      </w:r>
      <w:r w:rsidR="001856E5" w:rsidRPr="0056792E">
        <w:rPr>
          <w:rFonts w:eastAsia="仿宋"/>
          <w:color w:val="000000"/>
          <w:szCs w:val="21"/>
        </w:rPr>
        <w:t>专利</w:t>
      </w:r>
      <w:r w:rsidR="00B05786" w:rsidRPr="0056792E">
        <w:rPr>
          <w:rFonts w:eastAsia="仿宋"/>
          <w:color w:val="000000"/>
          <w:szCs w:val="21"/>
        </w:rPr>
        <w:t>证书（必提交材料）</w:t>
      </w:r>
      <w:r w:rsidR="001856E5" w:rsidRPr="0056792E">
        <w:rPr>
          <w:rFonts w:eastAsia="仿宋"/>
          <w:color w:val="000000"/>
          <w:szCs w:val="21"/>
        </w:rPr>
        <w:t>；</w:t>
      </w:r>
      <w:r w:rsidR="00B05786" w:rsidRPr="0056792E">
        <w:rPr>
          <w:rFonts w:eastAsia="仿宋"/>
          <w:color w:val="000000"/>
          <w:szCs w:val="21"/>
        </w:rPr>
        <w:t xml:space="preserve">2. </w:t>
      </w:r>
      <w:r w:rsidR="001856E5" w:rsidRPr="0056792E">
        <w:rPr>
          <w:rFonts w:eastAsia="仿宋"/>
          <w:color w:val="000000"/>
          <w:szCs w:val="21"/>
        </w:rPr>
        <w:t>其他相应支撑材料。</w:t>
      </w:r>
    </w:p>
    <w:p w14:paraId="4C530924" w14:textId="0C796329" w:rsidR="005A1C34" w:rsidRPr="0056792E" w:rsidRDefault="005A1C34" w:rsidP="00143F52">
      <w:pPr>
        <w:spacing w:before="120" w:line="240" w:lineRule="exact"/>
        <w:jc w:val="left"/>
        <w:rPr>
          <w:rFonts w:eastAsia="仿宋"/>
          <w:color w:val="000000"/>
          <w:szCs w:val="21"/>
        </w:rPr>
      </w:pPr>
      <w:r>
        <w:rPr>
          <w:rFonts w:eastAsia="仿宋" w:hint="eastAsia"/>
          <w:color w:val="000000"/>
          <w:szCs w:val="21"/>
        </w:rPr>
        <w:t>请于</w:t>
      </w:r>
      <w:r>
        <w:rPr>
          <w:rFonts w:eastAsia="仿宋" w:hint="eastAsia"/>
          <w:color w:val="000000"/>
          <w:szCs w:val="21"/>
        </w:rPr>
        <w:t>2</w:t>
      </w:r>
      <w:r>
        <w:rPr>
          <w:rFonts w:eastAsia="仿宋"/>
          <w:color w:val="000000"/>
          <w:szCs w:val="21"/>
        </w:rPr>
        <w:t>022</w:t>
      </w:r>
      <w:r>
        <w:rPr>
          <w:rFonts w:eastAsia="仿宋" w:hint="eastAsia"/>
          <w:color w:val="000000"/>
          <w:szCs w:val="21"/>
        </w:rPr>
        <w:t>年</w:t>
      </w:r>
      <w:r>
        <w:rPr>
          <w:rFonts w:eastAsia="仿宋" w:hint="eastAsia"/>
          <w:color w:val="000000"/>
          <w:szCs w:val="21"/>
        </w:rPr>
        <w:t>1</w:t>
      </w:r>
      <w:r w:rsidR="009F14D2">
        <w:rPr>
          <w:rFonts w:eastAsia="仿宋"/>
          <w:color w:val="000000"/>
          <w:szCs w:val="21"/>
        </w:rPr>
        <w:t>1</w:t>
      </w:r>
      <w:r>
        <w:rPr>
          <w:rFonts w:eastAsia="仿宋" w:hint="eastAsia"/>
          <w:color w:val="000000"/>
          <w:szCs w:val="21"/>
        </w:rPr>
        <w:t>月</w:t>
      </w:r>
      <w:r w:rsidR="007B33E3">
        <w:rPr>
          <w:rFonts w:eastAsia="仿宋"/>
          <w:color w:val="000000"/>
          <w:szCs w:val="21"/>
        </w:rPr>
        <w:t>25</w:t>
      </w:r>
      <w:r>
        <w:rPr>
          <w:rFonts w:eastAsia="仿宋" w:hint="eastAsia"/>
          <w:color w:val="000000"/>
          <w:szCs w:val="21"/>
        </w:rPr>
        <w:t>日之前发送</w:t>
      </w:r>
      <w:r w:rsidR="00160637">
        <w:rPr>
          <w:rFonts w:eastAsia="仿宋" w:hint="eastAsia"/>
          <w:color w:val="000000"/>
          <w:szCs w:val="21"/>
        </w:rPr>
        <w:t>征集邮箱</w:t>
      </w:r>
      <w:r>
        <w:rPr>
          <w:rFonts w:eastAsia="仿宋" w:hint="eastAsia"/>
          <w:color w:val="000000"/>
          <w:szCs w:val="21"/>
        </w:rPr>
        <w:t>：</w:t>
      </w:r>
      <w:r w:rsidR="009F14D2">
        <w:rPr>
          <w:rFonts w:eastAsia="仿宋" w:hint="eastAsia"/>
          <w:color w:val="000000"/>
          <w:szCs w:val="21"/>
        </w:rPr>
        <w:t>chinaflux</w:t>
      </w:r>
      <w:r w:rsidR="00160637" w:rsidRPr="00160637">
        <w:rPr>
          <w:rFonts w:eastAsia="仿宋" w:hint="eastAsia"/>
          <w:color w:val="000000"/>
          <w:szCs w:val="21"/>
        </w:rPr>
        <w:t>@</w:t>
      </w:r>
      <w:r w:rsidR="009F14D2">
        <w:rPr>
          <w:rFonts w:eastAsia="仿宋"/>
          <w:color w:val="000000"/>
          <w:szCs w:val="21"/>
        </w:rPr>
        <w:t>igsnrr.ac.cn</w:t>
      </w:r>
      <w:r w:rsidR="00160637">
        <w:rPr>
          <w:rFonts w:eastAsia="仿宋" w:hint="eastAsia"/>
          <w:color w:val="000000"/>
          <w:szCs w:val="21"/>
        </w:rPr>
        <w:t>。</w:t>
      </w:r>
      <w:r w:rsidR="00160637" w:rsidRPr="00160637">
        <w:rPr>
          <w:rFonts w:eastAsia="仿宋" w:hint="eastAsia"/>
          <w:color w:val="000000"/>
          <w:szCs w:val="21"/>
        </w:rPr>
        <w:t>邮件主题以“</w:t>
      </w:r>
      <w:r w:rsidR="00187C0A">
        <w:rPr>
          <w:rFonts w:eastAsia="仿宋"/>
          <w:color w:val="000000"/>
          <w:szCs w:val="21"/>
        </w:rPr>
        <w:t>ChinaFLUX</w:t>
      </w:r>
      <w:r w:rsidR="00160637" w:rsidRPr="00160637">
        <w:rPr>
          <w:rFonts w:eastAsia="仿宋" w:hint="eastAsia"/>
          <w:color w:val="000000"/>
          <w:szCs w:val="21"/>
        </w:rPr>
        <w:t>十大进展</w:t>
      </w:r>
      <w:r w:rsidR="00160637" w:rsidRPr="00160637">
        <w:rPr>
          <w:rFonts w:eastAsia="仿宋" w:hint="eastAsia"/>
          <w:color w:val="000000"/>
          <w:szCs w:val="21"/>
        </w:rPr>
        <w:t>+</w:t>
      </w:r>
      <w:r w:rsidR="00160637" w:rsidRPr="00160637">
        <w:rPr>
          <w:rFonts w:eastAsia="仿宋" w:hint="eastAsia"/>
          <w:color w:val="000000"/>
          <w:szCs w:val="21"/>
        </w:rPr>
        <w:t>第一完成人</w:t>
      </w:r>
      <w:r w:rsidR="00160637" w:rsidRPr="00160637">
        <w:rPr>
          <w:rFonts w:eastAsia="仿宋" w:hint="eastAsia"/>
          <w:color w:val="000000"/>
          <w:szCs w:val="21"/>
        </w:rPr>
        <w:t>+</w:t>
      </w:r>
      <w:r w:rsidR="00160637" w:rsidRPr="00160637">
        <w:rPr>
          <w:rFonts w:eastAsia="仿宋" w:hint="eastAsia"/>
          <w:color w:val="000000"/>
          <w:szCs w:val="21"/>
        </w:rPr>
        <w:t>进展名称”命名</w:t>
      </w:r>
      <w:r w:rsidR="00160637">
        <w:rPr>
          <w:rFonts w:eastAsia="仿宋" w:hint="eastAsia"/>
          <w:color w:val="000000"/>
          <w:szCs w:val="21"/>
        </w:rPr>
        <w:t>。</w:t>
      </w:r>
    </w:p>
    <w:sectPr w:rsidR="005A1C34" w:rsidRPr="0056792E" w:rsidSect="00B05786">
      <w:pgSz w:w="12240" w:h="15840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E731" w14:textId="77777777" w:rsidR="00565204" w:rsidRDefault="00565204" w:rsidP="005A1C34">
      <w:r>
        <w:separator/>
      </w:r>
    </w:p>
  </w:endnote>
  <w:endnote w:type="continuationSeparator" w:id="0">
    <w:p w14:paraId="1D481C4E" w14:textId="77777777" w:rsidR="00565204" w:rsidRDefault="00565204" w:rsidP="005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68F9" w14:textId="77777777" w:rsidR="00565204" w:rsidRDefault="00565204" w:rsidP="005A1C34">
      <w:r>
        <w:separator/>
      </w:r>
    </w:p>
  </w:footnote>
  <w:footnote w:type="continuationSeparator" w:id="0">
    <w:p w14:paraId="0916923D" w14:textId="77777777" w:rsidR="00565204" w:rsidRDefault="00565204" w:rsidP="005A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50C81"/>
    <w:multiLevelType w:val="hybridMultilevel"/>
    <w:tmpl w:val="B1CC74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705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6E5"/>
    <w:rsid w:val="00011296"/>
    <w:rsid w:val="00056BDC"/>
    <w:rsid w:val="000633BB"/>
    <w:rsid w:val="000A6E2C"/>
    <w:rsid w:val="000D40DA"/>
    <w:rsid w:val="000E3556"/>
    <w:rsid w:val="0012706A"/>
    <w:rsid w:val="00143F52"/>
    <w:rsid w:val="00160637"/>
    <w:rsid w:val="001856E5"/>
    <w:rsid w:val="00187C0A"/>
    <w:rsid w:val="001D05E0"/>
    <w:rsid w:val="001D64D0"/>
    <w:rsid w:val="001D685A"/>
    <w:rsid w:val="002358E7"/>
    <w:rsid w:val="00243D80"/>
    <w:rsid w:val="00255BA4"/>
    <w:rsid w:val="00286C11"/>
    <w:rsid w:val="002A36A6"/>
    <w:rsid w:val="002B3488"/>
    <w:rsid w:val="002B4DDC"/>
    <w:rsid w:val="00323459"/>
    <w:rsid w:val="00332E8C"/>
    <w:rsid w:val="00335461"/>
    <w:rsid w:val="00346979"/>
    <w:rsid w:val="003711DD"/>
    <w:rsid w:val="00391AA0"/>
    <w:rsid w:val="003B43DB"/>
    <w:rsid w:val="004A1040"/>
    <w:rsid w:val="004B3FAC"/>
    <w:rsid w:val="004D501D"/>
    <w:rsid w:val="00565204"/>
    <w:rsid w:val="0056792E"/>
    <w:rsid w:val="00584031"/>
    <w:rsid w:val="00586830"/>
    <w:rsid w:val="005A1C34"/>
    <w:rsid w:val="005C3EDE"/>
    <w:rsid w:val="005E047E"/>
    <w:rsid w:val="005F479A"/>
    <w:rsid w:val="006554A6"/>
    <w:rsid w:val="00667FA9"/>
    <w:rsid w:val="00714208"/>
    <w:rsid w:val="00737839"/>
    <w:rsid w:val="00745AE8"/>
    <w:rsid w:val="007B33E3"/>
    <w:rsid w:val="007C772F"/>
    <w:rsid w:val="008B1288"/>
    <w:rsid w:val="008B2A97"/>
    <w:rsid w:val="008E6FDD"/>
    <w:rsid w:val="008F5352"/>
    <w:rsid w:val="00924C32"/>
    <w:rsid w:val="00947014"/>
    <w:rsid w:val="0096113F"/>
    <w:rsid w:val="009F14D2"/>
    <w:rsid w:val="00A42032"/>
    <w:rsid w:val="00A67120"/>
    <w:rsid w:val="00AC57A3"/>
    <w:rsid w:val="00B05786"/>
    <w:rsid w:val="00B1041D"/>
    <w:rsid w:val="00B82776"/>
    <w:rsid w:val="00B83C5F"/>
    <w:rsid w:val="00BC671C"/>
    <w:rsid w:val="00BE6008"/>
    <w:rsid w:val="00C07CC8"/>
    <w:rsid w:val="00C86B9F"/>
    <w:rsid w:val="00CE69D6"/>
    <w:rsid w:val="00D11192"/>
    <w:rsid w:val="00D25710"/>
    <w:rsid w:val="00D84433"/>
    <w:rsid w:val="00DA060C"/>
    <w:rsid w:val="00DE31F5"/>
    <w:rsid w:val="00DE5A1F"/>
    <w:rsid w:val="00E15991"/>
    <w:rsid w:val="00E343D0"/>
    <w:rsid w:val="00E41AE8"/>
    <w:rsid w:val="00E56C66"/>
    <w:rsid w:val="00E7351B"/>
    <w:rsid w:val="00EE2CBC"/>
    <w:rsid w:val="00F0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08242"/>
  <w15:chartTrackingRefBased/>
  <w15:docId w15:val="{48A0CE71-F9F3-BC46-B804-9BB4F86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6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3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34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A1C3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A1C3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A1C34"/>
    <w:rPr>
      <w:rFonts w:ascii="Times New Roman" w:eastAsia="宋体" w:hAnsi="Times New Roman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1C3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A1C34"/>
    <w:rPr>
      <w:rFonts w:ascii="Times New Roman" w:eastAsia="宋体" w:hAnsi="Times New Roman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86C11"/>
    <w:rPr>
      <w:rFonts w:ascii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86C11"/>
    <w:rPr>
      <w:rFonts w:ascii="宋体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1599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Zhang</dc:creator>
  <cp:keywords/>
  <dc:description/>
  <cp:lastModifiedBy>Ly</cp:lastModifiedBy>
  <cp:revision>37</cp:revision>
  <dcterms:created xsi:type="dcterms:W3CDTF">2022-09-19T07:22:00Z</dcterms:created>
  <dcterms:modified xsi:type="dcterms:W3CDTF">2022-11-16T07:50:00Z</dcterms:modified>
</cp:coreProperties>
</file>